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86BE8" w14:textId="77777777" w:rsidR="00AA6CA2" w:rsidRDefault="00AA6CA2" w:rsidP="005E7E12">
      <w:pPr>
        <w:spacing w:line="320" w:lineRule="exact"/>
        <w:jc w:val="center"/>
        <w:rPr>
          <w:rFonts w:ascii="Century Gothic" w:hAnsi="Century Gothic" w:cstheme="minorHAnsi"/>
          <w:b/>
          <w:bCs/>
        </w:rPr>
      </w:pPr>
    </w:p>
    <w:p w14:paraId="2EF38B7D" w14:textId="7F63F765" w:rsidR="00E94A44" w:rsidRDefault="00DC30D4" w:rsidP="00AA6CA2">
      <w:pPr>
        <w:spacing w:after="120" w:line="320" w:lineRule="exact"/>
        <w:jc w:val="center"/>
        <w:rPr>
          <w:rFonts w:ascii="Century Gothic" w:hAnsi="Century Gothic" w:cstheme="minorHAnsi"/>
          <w:b/>
          <w:bCs/>
        </w:rPr>
      </w:pPr>
      <w:r w:rsidRPr="00DC30D4">
        <w:rPr>
          <w:rFonts w:ascii="Century Gothic" w:hAnsi="Century Gothic" w:cstheme="minorHAnsi"/>
          <w:b/>
          <w:bCs/>
        </w:rPr>
        <w:t xml:space="preserve">TORTOISE </w:t>
      </w:r>
      <w:proofErr w:type="spellStart"/>
      <w:r w:rsidRPr="00DC30D4">
        <w:rPr>
          <w:rFonts w:ascii="Century Gothic" w:hAnsi="Century Gothic" w:cstheme="minorHAnsi"/>
          <w:b/>
          <w:bCs/>
        </w:rPr>
        <w:t>Test</w:t>
      </w:r>
      <w:r w:rsidRPr="00DC30D4">
        <w:rPr>
          <w:rFonts w:ascii="Century Gothic" w:hAnsi="Century Gothic" w:cstheme="minorHAnsi"/>
          <w:b/>
          <w:bCs/>
          <w:vertAlign w:val="superscript"/>
        </w:rPr>
        <w:t>TM</w:t>
      </w:r>
      <w:proofErr w:type="spellEnd"/>
      <w:r w:rsidRPr="00DC30D4">
        <w:rPr>
          <w:rFonts w:ascii="Century Gothic" w:hAnsi="Century Gothic" w:cstheme="minorHAnsi"/>
          <w:b/>
          <w:bCs/>
        </w:rPr>
        <w:t xml:space="preserve"> </w:t>
      </w:r>
      <w:r w:rsidR="00950568">
        <w:rPr>
          <w:rFonts w:ascii="Century Gothic" w:hAnsi="Century Gothic" w:cstheme="minorHAnsi"/>
          <w:b/>
          <w:bCs/>
        </w:rPr>
        <w:t xml:space="preserve">KSC Counting </w:t>
      </w:r>
      <w:r w:rsidRPr="00DC30D4">
        <w:rPr>
          <w:rFonts w:ascii="Century Gothic" w:hAnsi="Century Gothic" w:cstheme="minorHAnsi"/>
          <w:b/>
          <w:bCs/>
        </w:rPr>
        <w:t>Analysis Data</w:t>
      </w:r>
      <w:r w:rsidR="00B73AB6">
        <w:rPr>
          <w:rFonts w:ascii="Century Gothic" w:hAnsi="Century Gothic" w:cstheme="minorHAnsi"/>
          <w:b/>
          <w:bCs/>
        </w:rPr>
        <w:t xml:space="preserve"> Information</w:t>
      </w:r>
      <w:r w:rsidRPr="00DC30D4">
        <w:rPr>
          <w:rFonts w:ascii="Century Gothic" w:hAnsi="Century Gothic" w:cstheme="minorHAnsi"/>
          <w:b/>
          <w:bCs/>
        </w:rPr>
        <w:t xml:space="preserve"> Sheet</w:t>
      </w:r>
    </w:p>
    <w:p w14:paraId="7156C85D" w14:textId="77777777" w:rsidR="00B73AB6" w:rsidRPr="00DC30D4" w:rsidRDefault="00B73AB6" w:rsidP="00AA6CA2">
      <w:pPr>
        <w:spacing w:after="120" w:line="320" w:lineRule="exact"/>
        <w:jc w:val="center"/>
        <w:rPr>
          <w:rFonts w:ascii="Century Gothic" w:hAnsi="Century Gothic" w:cstheme="minorHAnsi"/>
          <w:b/>
          <w:bCs/>
        </w:rPr>
      </w:pPr>
    </w:p>
    <w:p w14:paraId="5E4928F0" w14:textId="451590DD" w:rsidR="00DC30D4" w:rsidRPr="005E7E12" w:rsidRDefault="00DC30D4" w:rsidP="00B73AB6">
      <w:pPr>
        <w:spacing w:line="360" w:lineRule="exact"/>
        <w:jc w:val="both"/>
        <w:rPr>
          <w:rFonts w:ascii="Century Gothic" w:hAnsi="Century Gothic" w:cstheme="minorHAnsi"/>
          <w:b/>
          <w:bCs/>
          <w:sz w:val="22"/>
          <w:szCs w:val="22"/>
          <w:u w:val="single"/>
        </w:rPr>
      </w:pPr>
      <w:r w:rsidRPr="005E7E12">
        <w:rPr>
          <w:rFonts w:ascii="Century Gothic" w:hAnsi="Century Gothic" w:cstheme="minorHAnsi"/>
          <w:b/>
          <w:bCs/>
          <w:sz w:val="22"/>
          <w:szCs w:val="22"/>
          <w:u w:val="single"/>
        </w:rPr>
        <w:t>Contact Information</w:t>
      </w:r>
    </w:p>
    <w:p w14:paraId="09D550B0" w14:textId="6E694E76" w:rsidR="00DC30D4" w:rsidRPr="005E7E12" w:rsidRDefault="00DC30D4" w:rsidP="00B73AB6">
      <w:pPr>
        <w:spacing w:line="360" w:lineRule="exact"/>
        <w:jc w:val="both"/>
        <w:rPr>
          <w:rFonts w:ascii="Century Gothic" w:hAnsi="Century Gothic" w:cstheme="minorHAnsi"/>
          <w:b/>
          <w:bCs/>
          <w:sz w:val="20"/>
          <w:szCs w:val="20"/>
          <w:u w:val="single"/>
        </w:rPr>
      </w:pPr>
      <w:r w:rsidRPr="005E7E12">
        <w:rPr>
          <w:rFonts w:ascii="Century Gothic" w:hAnsi="Century Gothic" w:cstheme="minorHAnsi"/>
          <w:b/>
          <w:bCs/>
          <w:sz w:val="20"/>
          <w:szCs w:val="20"/>
        </w:rPr>
        <w:t>Name</w:t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B31FBD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</w:p>
    <w:p w14:paraId="71E6ECD1" w14:textId="6CA3E7FC" w:rsidR="00DC30D4" w:rsidRPr="005E7E12" w:rsidRDefault="00DC30D4" w:rsidP="00B73AB6">
      <w:pPr>
        <w:spacing w:line="360" w:lineRule="exact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5E7E12">
        <w:rPr>
          <w:rFonts w:ascii="Century Gothic" w:hAnsi="Century Gothic" w:cstheme="minorHAnsi"/>
          <w:b/>
          <w:bCs/>
          <w:sz w:val="20"/>
          <w:szCs w:val="20"/>
        </w:rPr>
        <w:t>Title</w:t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="005E7E12" w:rsidRPr="00B31FBD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</w:p>
    <w:p w14:paraId="1C401588" w14:textId="5EDB3893" w:rsidR="00DC30D4" w:rsidRPr="005E7E12" w:rsidRDefault="00DC30D4" w:rsidP="00B73AB6">
      <w:pPr>
        <w:spacing w:line="360" w:lineRule="exact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5E7E12">
        <w:rPr>
          <w:rFonts w:ascii="Century Gothic" w:hAnsi="Century Gothic" w:cstheme="minorHAnsi"/>
          <w:b/>
          <w:bCs/>
          <w:sz w:val="20"/>
          <w:szCs w:val="20"/>
        </w:rPr>
        <w:t>Institution</w:t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5E7E12"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0F1B3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</w:p>
    <w:p w14:paraId="0FA2E773" w14:textId="1847F37E" w:rsidR="005E7E12" w:rsidRPr="00B31FBD" w:rsidRDefault="005E7E12" w:rsidP="00B73AB6">
      <w:pPr>
        <w:spacing w:line="360" w:lineRule="exact"/>
        <w:jc w:val="both"/>
        <w:rPr>
          <w:rFonts w:ascii="Century Gothic" w:hAnsi="Century Gothic" w:cstheme="minorHAnsi"/>
          <w:b/>
          <w:bCs/>
          <w:sz w:val="20"/>
          <w:szCs w:val="20"/>
          <w:u w:val="single"/>
        </w:rPr>
      </w:pP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B31FBD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B31FBD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B31FBD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B31FBD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B31FBD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B31FBD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B31FBD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B31FBD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B31FBD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B31FBD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B31FBD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B31FBD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B31FBD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B31FBD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B31FBD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B31FBD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B31FBD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B31FBD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B31FBD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B31FBD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B31FBD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</w:p>
    <w:p w14:paraId="1B54E58B" w14:textId="1B16580A" w:rsidR="005E7E12" w:rsidRPr="005E7E12" w:rsidRDefault="005E7E12" w:rsidP="00B73AB6">
      <w:pPr>
        <w:spacing w:line="360" w:lineRule="exact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5E7E12">
        <w:rPr>
          <w:rFonts w:ascii="Century Gothic" w:hAnsi="Century Gothic" w:cstheme="minorHAnsi"/>
          <w:b/>
          <w:bCs/>
          <w:sz w:val="20"/>
          <w:szCs w:val="20"/>
        </w:rPr>
        <w:t xml:space="preserve">Website </w:t>
      </w:r>
      <w:r w:rsidRPr="00AA6CA2">
        <w:rPr>
          <w:rFonts w:ascii="Century Gothic" w:hAnsi="Century Gothic" w:cstheme="minorHAnsi"/>
          <w:sz w:val="20"/>
          <w:szCs w:val="20"/>
        </w:rPr>
        <w:t>(optional)</w:t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0F1B3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</w:p>
    <w:p w14:paraId="77D87D3A" w14:textId="78D8459D" w:rsidR="005E7E12" w:rsidRPr="005E7E12" w:rsidRDefault="005E7E12" w:rsidP="00B73AB6">
      <w:pPr>
        <w:spacing w:after="120" w:line="360" w:lineRule="exact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5E7E12">
        <w:rPr>
          <w:rFonts w:ascii="Century Gothic" w:hAnsi="Century Gothic" w:cstheme="minorHAnsi"/>
          <w:b/>
          <w:bCs/>
          <w:sz w:val="20"/>
          <w:szCs w:val="20"/>
        </w:rPr>
        <w:t xml:space="preserve">Funding source </w:t>
      </w:r>
      <w:r w:rsidRPr="00AA6CA2">
        <w:rPr>
          <w:rFonts w:ascii="Century Gothic" w:hAnsi="Century Gothic" w:cstheme="minorHAnsi"/>
          <w:sz w:val="20"/>
          <w:szCs w:val="20"/>
        </w:rPr>
        <w:t>(optional)</w:t>
      </w:r>
      <w:r w:rsidRPr="00B31FBD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B31FBD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0F1B3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0F1B3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</w:p>
    <w:p w14:paraId="4C5B5058" w14:textId="1C54CA44" w:rsidR="005E7E12" w:rsidRPr="005E7E12" w:rsidRDefault="005E7E12" w:rsidP="00B73AB6">
      <w:pPr>
        <w:spacing w:line="360" w:lineRule="exact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5E7E12">
        <w:rPr>
          <w:rFonts w:ascii="Century Gothic" w:hAnsi="Century Gothic" w:cstheme="minorHAnsi"/>
          <w:b/>
          <w:bCs/>
          <w:sz w:val="20"/>
          <w:szCs w:val="20"/>
        </w:rPr>
        <w:t>Address</w:t>
      </w:r>
    </w:p>
    <w:p w14:paraId="5C80F419" w14:textId="06584842" w:rsidR="005E7E12" w:rsidRPr="005E7E12" w:rsidRDefault="005E7E12" w:rsidP="00B73AB6">
      <w:pPr>
        <w:spacing w:line="360" w:lineRule="exact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5E7E12">
        <w:rPr>
          <w:rFonts w:ascii="Century Gothic" w:hAnsi="Century Gothic" w:cstheme="minorHAnsi"/>
          <w:b/>
          <w:bCs/>
          <w:sz w:val="20"/>
          <w:szCs w:val="20"/>
        </w:rPr>
        <w:t>Street</w:t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B31FBD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</w:p>
    <w:p w14:paraId="00CAF78B" w14:textId="1F7005DB" w:rsidR="005E7E12" w:rsidRPr="005E7E12" w:rsidRDefault="005E7E12" w:rsidP="00B73AB6">
      <w:pPr>
        <w:spacing w:line="360" w:lineRule="exact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5E7E12">
        <w:rPr>
          <w:rFonts w:ascii="Century Gothic" w:hAnsi="Century Gothic" w:cstheme="minorHAnsi"/>
          <w:b/>
          <w:bCs/>
          <w:sz w:val="20"/>
          <w:szCs w:val="20"/>
        </w:rPr>
        <w:t>City</w:t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B31FBD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</w:p>
    <w:p w14:paraId="29EE2A16" w14:textId="641BF203" w:rsidR="005E7E12" w:rsidRPr="005E7E12" w:rsidRDefault="005E7E12" w:rsidP="00B73AB6">
      <w:pPr>
        <w:spacing w:line="360" w:lineRule="exact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5E7E12">
        <w:rPr>
          <w:rFonts w:ascii="Century Gothic" w:hAnsi="Century Gothic" w:cstheme="minorHAnsi"/>
          <w:b/>
          <w:bCs/>
          <w:sz w:val="20"/>
          <w:szCs w:val="20"/>
        </w:rPr>
        <w:t>State/Other</w:t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B31FBD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</w:p>
    <w:p w14:paraId="7B3E3CCC" w14:textId="1FD388DC" w:rsidR="005E7E12" w:rsidRPr="005E7E12" w:rsidRDefault="005E7E12" w:rsidP="00B73AB6">
      <w:pPr>
        <w:spacing w:line="360" w:lineRule="exact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5E7E12">
        <w:rPr>
          <w:rFonts w:ascii="Century Gothic" w:hAnsi="Century Gothic" w:cstheme="minorHAnsi"/>
          <w:b/>
          <w:bCs/>
          <w:sz w:val="20"/>
          <w:szCs w:val="20"/>
        </w:rPr>
        <w:t>Postal Code</w:t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B31FBD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</w:p>
    <w:p w14:paraId="165668B1" w14:textId="0149094F" w:rsidR="005E7E12" w:rsidRPr="005E7E12" w:rsidRDefault="005E7E12" w:rsidP="00B73AB6">
      <w:pPr>
        <w:spacing w:line="360" w:lineRule="exact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5E7E12">
        <w:rPr>
          <w:rFonts w:ascii="Century Gothic" w:hAnsi="Century Gothic" w:cstheme="minorHAnsi"/>
          <w:b/>
          <w:bCs/>
          <w:sz w:val="20"/>
          <w:szCs w:val="20"/>
        </w:rPr>
        <w:t>Country</w:t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B31FBD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</w:p>
    <w:p w14:paraId="076F8F9B" w14:textId="77890314" w:rsidR="005E7E12" w:rsidRPr="005E7E12" w:rsidRDefault="005E7E12" w:rsidP="00B73AB6">
      <w:pPr>
        <w:spacing w:line="360" w:lineRule="exact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5E7E12">
        <w:rPr>
          <w:rFonts w:ascii="Century Gothic" w:hAnsi="Century Gothic" w:cstheme="minorHAnsi"/>
          <w:b/>
          <w:bCs/>
          <w:sz w:val="20"/>
          <w:szCs w:val="20"/>
        </w:rPr>
        <w:t>Email</w:t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B31FBD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</w:p>
    <w:p w14:paraId="2CD93185" w14:textId="466E7432" w:rsidR="00DC30D4" w:rsidRPr="005E7E12" w:rsidRDefault="005E7E12" w:rsidP="00B73AB6">
      <w:pPr>
        <w:spacing w:after="120" w:line="360" w:lineRule="exact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5E7E12">
        <w:rPr>
          <w:rFonts w:ascii="Century Gothic" w:hAnsi="Century Gothic" w:cstheme="minorHAnsi"/>
          <w:b/>
          <w:bCs/>
          <w:sz w:val="20"/>
          <w:szCs w:val="20"/>
        </w:rPr>
        <w:t>Phone</w:t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0F1B32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5E7E12">
        <w:rPr>
          <w:rFonts w:ascii="Century Gothic" w:hAnsi="Century Gothic" w:cstheme="minorHAnsi"/>
          <w:b/>
          <w:bCs/>
          <w:sz w:val="20"/>
          <w:szCs w:val="20"/>
        </w:rPr>
        <w:tab/>
      </w:r>
      <w:r w:rsidR="003F2CD7">
        <w:rPr>
          <w:rFonts w:ascii="Century Gothic" w:hAnsi="Century Gothic" w:cstheme="minorHAnsi"/>
          <w:b/>
          <w:bCs/>
          <w:sz w:val="20"/>
          <w:szCs w:val="20"/>
        </w:rPr>
        <w:tab/>
      </w:r>
    </w:p>
    <w:p w14:paraId="64099F44" w14:textId="77777777" w:rsidR="00B73AB6" w:rsidRDefault="00B73AB6" w:rsidP="00B73AB6">
      <w:pPr>
        <w:spacing w:line="360" w:lineRule="exact"/>
        <w:jc w:val="both"/>
        <w:rPr>
          <w:rFonts w:ascii="Century Gothic" w:hAnsi="Century Gothic" w:cstheme="minorHAnsi"/>
          <w:b/>
          <w:bCs/>
          <w:sz w:val="22"/>
          <w:szCs w:val="22"/>
          <w:u w:val="single"/>
        </w:rPr>
      </w:pPr>
    </w:p>
    <w:p w14:paraId="0E89903E" w14:textId="0BF57EAE" w:rsidR="00DC30D4" w:rsidRPr="005E7E12" w:rsidRDefault="005E7E12" w:rsidP="00B73AB6">
      <w:pPr>
        <w:spacing w:line="360" w:lineRule="exact"/>
        <w:jc w:val="both"/>
        <w:rPr>
          <w:rFonts w:ascii="Century Gothic" w:hAnsi="Century Gothic" w:cstheme="minorHAnsi"/>
          <w:b/>
          <w:bCs/>
          <w:sz w:val="22"/>
          <w:szCs w:val="22"/>
          <w:u w:val="single"/>
        </w:rPr>
      </w:pPr>
      <w:r w:rsidRPr="005E7E12">
        <w:rPr>
          <w:rFonts w:ascii="Century Gothic" w:hAnsi="Century Gothic" w:cstheme="minorHAnsi"/>
          <w:b/>
          <w:bCs/>
          <w:sz w:val="22"/>
          <w:szCs w:val="22"/>
          <w:u w:val="single"/>
        </w:rPr>
        <w:t>KSC COUNT DATA</w:t>
      </w:r>
    </w:p>
    <w:p w14:paraId="4FDFEEDD" w14:textId="29BAB5F1" w:rsidR="00DC30D4" w:rsidRPr="005E7E12" w:rsidRDefault="00DC30D4" w:rsidP="00B73AB6">
      <w:pPr>
        <w:spacing w:line="360" w:lineRule="exact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5E7E12">
        <w:rPr>
          <w:rFonts w:ascii="Century Gothic" w:hAnsi="Century Gothic" w:cstheme="minorHAnsi"/>
          <w:b/>
          <w:bCs/>
          <w:sz w:val="20"/>
          <w:szCs w:val="20"/>
        </w:rPr>
        <w:t>Tissue source:</w:t>
      </w:r>
      <w:r w:rsidR="003F2CD7">
        <w:rPr>
          <w:rFonts w:ascii="Century Gothic" w:hAnsi="Century Gothic" w:cstheme="minorHAnsi"/>
          <w:b/>
          <w:bCs/>
          <w:sz w:val="20"/>
          <w:szCs w:val="20"/>
        </w:rPr>
        <w:tab/>
      </w:r>
      <w:r w:rsidR="003F2CD7">
        <w:rPr>
          <w:rFonts w:ascii="Century Gothic" w:hAnsi="Century Gothic" w:cstheme="minorHAnsi"/>
          <w:b/>
          <w:bCs/>
          <w:sz w:val="20"/>
          <w:szCs w:val="20"/>
        </w:rPr>
        <w:tab/>
      </w:r>
      <w:r w:rsidR="003F2CD7">
        <w:rPr>
          <w:rFonts w:ascii="Century Gothic" w:hAnsi="Century Gothic" w:cstheme="minorHAnsi"/>
          <w:b/>
          <w:bCs/>
          <w:sz w:val="20"/>
          <w:szCs w:val="20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</w:p>
    <w:p w14:paraId="50A69925" w14:textId="47E6161C" w:rsidR="00DC30D4" w:rsidRPr="005E7E12" w:rsidRDefault="00DC30D4" w:rsidP="00B73AB6">
      <w:pPr>
        <w:spacing w:line="360" w:lineRule="exact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5E7E12">
        <w:rPr>
          <w:rFonts w:ascii="Century Gothic" w:hAnsi="Century Gothic" w:cstheme="minorHAnsi"/>
          <w:b/>
          <w:bCs/>
          <w:sz w:val="20"/>
          <w:szCs w:val="20"/>
        </w:rPr>
        <w:t>Stem cell type:</w:t>
      </w:r>
      <w:r w:rsidR="003F2CD7">
        <w:rPr>
          <w:rFonts w:ascii="Century Gothic" w:hAnsi="Century Gothic" w:cstheme="minorHAnsi"/>
          <w:b/>
          <w:bCs/>
          <w:sz w:val="20"/>
          <w:szCs w:val="20"/>
        </w:rPr>
        <w:tab/>
      </w:r>
      <w:r w:rsidR="003F2CD7">
        <w:rPr>
          <w:rFonts w:ascii="Century Gothic" w:hAnsi="Century Gothic" w:cstheme="minorHAnsi"/>
          <w:b/>
          <w:bCs/>
          <w:sz w:val="20"/>
          <w:szCs w:val="20"/>
        </w:rPr>
        <w:tab/>
      </w:r>
      <w:r w:rsidR="003F2CD7">
        <w:rPr>
          <w:rFonts w:ascii="Century Gothic" w:hAnsi="Century Gothic" w:cstheme="minorHAnsi"/>
          <w:b/>
          <w:bCs/>
          <w:sz w:val="20"/>
          <w:szCs w:val="20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</w:p>
    <w:p w14:paraId="72EE3E5A" w14:textId="19464529" w:rsidR="00DC30D4" w:rsidRPr="005E7E12" w:rsidRDefault="00DC30D4" w:rsidP="00B73AB6">
      <w:pPr>
        <w:spacing w:line="360" w:lineRule="exact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5E7E12">
        <w:rPr>
          <w:rFonts w:ascii="Century Gothic" w:hAnsi="Century Gothic" w:cstheme="minorHAnsi"/>
          <w:b/>
          <w:bCs/>
          <w:sz w:val="20"/>
          <w:szCs w:val="20"/>
        </w:rPr>
        <w:t>Basal culture medium:</w:t>
      </w:r>
      <w:r w:rsidR="003F2CD7">
        <w:rPr>
          <w:rFonts w:ascii="Century Gothic" w:hAnsi="Century Gothic" w:cstheme="minorHAnsi"/>
          <w:b/>
          <w:bCs/>
          <w:sz w:val="20"/>
          <w:szCs w:val="20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</w:p>
    <w:p w14:paraId="1B2D7704" w14:textId="3FF51A20" w:rsidR="00DC30D4" w:rsidRDefault="00DC30D4" w:rsidP="00B73AB6">
      <w:pPr>
        <w:spacing w:line="360" w:lineRule="exact"/>
        <w:jc w:val="both"/>
        <w:rPr>
          <w:rFonts w:ascii="Century Gothic" w:hAnsi="Century Gothic" w:cstheme="minorHAnsi"/>
          <w:b/>
          <w:bCs/>
          <w:sz w:val="20"/>
          <w:szCs w:val="20"/>
          <w:u w:val="single"/>
        </w:rPr>
      </w:pPr>
      <w:r w:rsidRPr="005E7E12">
        <w:rPr>
          <w:rFonts w:ascii="Century Gothic" w:hAnsi="Century Gothic" w:cstheme="minorHAnsi"/>
          <w:b/>
          <w:bCs/>
          <w:sz w:val="20"/>
          <w:szCs w:val="20"/>
        </w:rPr>
        <w:t>Growth factor source:</w:t>
      </w:r>
      <w:r w:rsidR="003F2CD7">
        <w:rPr>
          <w:rFonts w:ascii="Century Gothic" w:hAnsi="Century Gothic" w:cstheme="minorHAnsi"/>
          <w:b/>
          <w:bCs/>
          <w:sz w:val="20"/>
          <w:szCs w:val="20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</w:p>
    <w:p w14:paraId="38F80D20" w14:textId="28065708" w:rsidR="003F2CD7" w:rsidRPr="003F2CD7" w:rsidRDefault="003F2CD7" w:rsidP="00B73AB6">
      <w:pPr>
        <w:spacing w:line="360" w:lineRule="exact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3F2CD7">
        <w:rPr>
          <w:rFonts w:ascii="Century Gothic" w:hAnsi="Century Gothic" w:cstheme="minorHAnsi"/>
          <w:b/>
          <w:bCs/>
          <w:sz w:val="20"/>
          <w:szCs w:val="20"/>
        </w:rPr>
        <w:t>Other supplements:</w:t>
      </w:r>
      <w:r w:rsidRPr="003F2CD7">
        <w:rPr>
          <w:rFonts w:ascii="Century Gothic" w:hAnsi="Century Gothic" w:cstheme="minorHAnsi"/>
          <w:b/>
          <w:bCs/>
          <w:sz w:val="20"/>
          <w:szCs w:val="20"/>
        </w:rPr>
        <w:tab/>
      </w:r>
      <w:r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</w:p>
    <w:p w14:paraId="522970EF" w14:textId="2750DD05" w:rsidR="00DC30D4" w:rsidRDefault="00B31FBD" w:rsidP="00B73AB6">
      <w:pPr>
        <w:spacing w:line="360" w:lineRule="exact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 xml:space="preserve">Culture vessels used </w:t>
      </w:r>
      <w:r w:rsidRPr="00B31FBD">
        <w:rPr>
          <w:rFonts w:ascii="Century Gothic" w:hAnsi="Century Gothic" w:cstheme="minorHAnsi"/>
          <w:sz w:val="20"/>
          <w:szCs w:val="20"/>
        </w:rPr>
        <w:t>(</w:t>
      </w:r>
      <w:r w:rsidRPr="00B31FBD">
        <w:rPr>
          <w:rFonts w:ascii="Century Gothic" w:hAnsi="Century Gothic" w:cstheme="minorHAnsi"/>
          <w:i/>
          <w:iCs/>
          <w:sz w:val="20"/>
          <w:szCs w:val="20"/>
        </w:rPr>
        <w:t>e.g</w:t>
      </w:r>
      <w:r w:rsidRPr="00B31FBD">
        <w:rPr>
          <w:rFonts w:ascii="Century Gothic" w:hAnsi="Century Gothic" w:cstheme="minorHAnsi"/>
          <w:sz w:val="20"/>
          <w:szCs w:val="20"/>
        </w:rPr>
        <w:t>., 6-well plate, 24-well plate)</w:t>
      </w:r>
      <w:r>
        <w:rPr>
          <w:rFonts w:ascii="Century Gothic" w:hAnsi="Century Gothic" w:cstheme="minorHAnsi"/>
          <w:b/>
          <w:bCs/>
          <w:sz w:val="20"/>
          <w:szCs w:val="20"/>
        </w:rPr>
        <w:t>:</w:t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</w:p>
    <w:p w14:paraId="340A629F" w14:textId="00E3F118" w:rsidR="00785FDF" w:rsidRDefault="00B31FBD" w:rsidP="00B73AB6">
      <w:pPr>
        <w:spacing w:line="360" w:lineRule="exact"/>
        <w:jc w:val="both"/>
        <w:rPr>
          <w:rFonts w:ascii="Century Gothic" w:hAnsi="Century Gothic" w:cstheme="minorHAnsi"/>
          <w:b/>
          <w:bCs/>
          <w:sz w:val="20"/>
          <w:szCs w:val="20"/>
          <w:u w:val="single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 xml:space="preserve">Estimated input total </w:t>
      </w:r>
      <w:r w:rsidR="000F1B32">
        <w:rPr>
          <w:rFonts w:ascii="Century Gothic" w:hAnsi="Century Gothic" w:cstheme="minorHAnsi"/>
          <w:b/>
          <w:bCs/>
          <w:sz w:val="20"/>
          <w:szCs w:val="20"/>
        </w:rPr>
        <w:t>live</w:t>
      </w:r>
      <w:r>
        <w:rPr>
          <w:rFonts w:ascii="Century Gothic" w:hAnsi="Century Gothic" w:cstheme="minorHAnsi"/>
          <w:b/>
          <w:bCs/>
          <w:sz w:val="20"/>
          <w:szCs w:val="20"/>
        </w:rPr>
        <w:t xml:space="preserve"> cell number per culture:</w:t>
      </w:r>
      <w:r w:rsidR="003F2CD7">
        <w:rPr>
          <w:rFonts w:ascii="Century Gothic" w:hAnsi="Century Gothic" w:cstheme="minorHAnsi"/>
          <w:b/>
          <w:bCs/>
          <w:sz w:val="20"/>
          <w:szCs w:val="20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  <w:r w:rsidR="003F2CD7" w:rsidRPr="003F2CD7">
        <w:rPr>
          <w:rFonts w:ascii="Century Gothic" w:hAnsi="Century Gothic" w:cstheme="minorHAnsi"/>
          <w:b/>
          <w:bCs/>
          <w:sz w:val="20"/>
          <w:szCs w:val="20"/>
          <w:u w:val="single"/>
        </w:rPr>
        <w:tab/>
      </w:r>
    </w:p>
    <w:p w14:paraId="544127D7" w14:textId="56B33523" w:rsidR="00785FDF" w:rsidRPr="00785FDF" w:rsidRDefault="00785FDF" w:rsidP="00B73AB6">
      <w:pPr>
        <w:spacing w:after="120" w:line="360" w:lineRule="exact"/>
        <w:jc w:val="both"/>
        <w:rPr>
          <w:rFonts w:ascii="Century Gothic" w:hAnsi="Century Gothic" w:cstheme="minorHAnsi"/>
          <w:b/>
          <w:bCs/>
          <w:sz w:val="20"/>
          <w:szCs w:val="20"/>
          <w:u w:val="single"/>
        </w:rPr>
      </w:pPr>
      <w:r w:rsidRPr="00785FDF">
        <w:rPr>
          <w:rFonts w:ascii="Century Gothic" w:hAnsi="Century Gothic" w:cstheme="minorHAnsi"/>
          <w:b/>
          <w:bCs/>
          <w:i/>
          <w:iCs/>
          <w:color w:val="0432FF"/>
          <w:sz w:val="20"/>
          <w:szCs w:val="20"/>
        </w:rPr>
        <w:t>Terminal Division Arrest Type: Natural or Dilution?</w:t>
      </w:r>
      <w:r w:rsidRPr="00785FDF">
        <w:rPr>
          <w:rFonts w:ascii="Century Gothic" w:hAnsi="Century Gothic" w:cstheme="minorHAnsi"/>
          <w:b/>
          <w:bCs/>
          <w:i/>
          <w:iCs/>
          <w:color w:val="0432FF"/>
          <w:sz w:val="20"/>
          <w:szCs w:val="20"/>
        </w:rPr>
        <w:tab/>
      </w:r>
      <w:r w:rsidRPr="00785FDF">
        <w:rPr>
          <w:rFonts w:ascii="Century Gothic" w:hAnsi="Century Gothic" w:cstheme="minorHAnsi"/>
          <w:b/>
          <w:bCs/>
          <w:i/>
          <w:iCs/>
          <w:color w:val="0432FF"/>
          <w:sz w:val="20"/>
          <w:szCs w:val="20"/>
        </w:rPr>
        <w:tab/>
      </w:r>
      <w:r w:rsidRPr="00785FDF">
        <w:rPr>
          <w:rFonts w:ascii="Century Gothic" w:hAnsi="Century Gothic" w:cstheme="minorHAnsi"/>
          <w:b/>
          <w:bCs/>
          <w:i/>
          <w:iCs/>
          <w:color w:val="0432FF"/>
          <w:sz w:val="20"/>
          <w:szCs w:val="20"/>
          <w:u w:val="single"/>
        </w:rPr>
        <w:tab/>
      </w:r>
      <w:r w:rsidRPr="00785FDF">
        <w:rPr>
          <w:rFonts w:ascii="Century Gothic" w:hAnsi="Century Gothic" w:cstheme="minorHAnsi"/>
          <w:b/>
          <w:bCs/>
          <w:i/>
          <w:iCs/>
          <w:color w:val="0432FF"/>
          <w:sz w:val="20"/>
          <w:szCs w:val="20"/>
          <w:u w:val="single"/>
        </w:rPr>
        <w:tab/>
      </w:r>
      <w:r w:rsidRPr="00785FDF">
        <w:rPr>
          <w:rFonts w:ascii="Century Gothic" w:hAnsi="Century Gothic" w:cstheme="minorHAnsi"/>
          <w:b/>
          <w:bCs/>
          <w:i/>
          <w:iCs/>
          <w:color w:val="0432FF"/>
          <w:sz w:val="20"/>
          <w:szCs w:val="20"/>
          <w:u w:val="single"/>
        </w:rPr>
        <w:tab/>
      </w:r>
      <w:r w:rsidRPr="00785FDF">
        <w:rPr>
          <w:rFonts w:ascii="Century Gothic" w:hAnsi="Century Gothic" w:cstheme="minorHAnsi"/>
          <w:b/>
          <w:bCs/>
          <w:i/>
          <w:iCs/>
          <w:color w:val="0432FF"/>
          <w:sz w:val="20"/>
          <w:szCs w:val="20"/>
          <w:u w:val="single"/>
        </w:rPr>
        <w:tab/>
      </w:r>
      <w:r w:rsidRPr="00785FDF">
        <w:rPr>
          <w:rFonts w:ascii="Century Gothic" w:hAnsi="Century Gothic" w:cstheme="minorHAnsi"/>
          <w:b/>
          <w:bCs/>
          <w:i/>
          <w:iCs/>
          <w:color w:val="0432FF"/>
          <w:sz w:val="20"/>
          <w:szCs w:val="20"/>
          <w:u w:val="single"/>
        </w:rPr>
        <w:tab/>
      </w:r>
      <w:r w:rsidRPr="00785FDF">
        <w:rPr>
          <w:rFonts w:ascii="Century Gothic" w:hAnsi="Century Gothic" w:cstheme="minorHAnsi"/>
          <w:b/>
          <w:bCs/>
          <w:i/>
          <w:iCs/>
          <w:color w:val="0432FF"/>
          <w:sz w:val="20"/>
          <w:szCs w:val="20"/>
          <w:u w:val="single"/>
        </w:rPr>
        <w:tab/>
      </w:r>
      <w:r w:rsidRPr="00785FDF">
        <w:rPr>
          <w:rFonts w:ascii="Century Gothic" w:hAnsi="Century Gothic" w:cstheme="minorHAnsi"/>
          <w:b/>
          <w:bCs/>
          <w:i/>
          <w:iCs/>
          <w:color w:val="0432FF"/>
          <w:sz w:val="20"/>
          <w:szCs w:val="20"/>
          <w:u w:val="single"/>
        </w:rPr>
        <w:tab/>
      </w:r>
      <w:r>
        <w:rPr>
          <w:rFonts w:ascii="Century Gothic" w:hAnsi="Century Gothic" w:cstheme="minorHAnsi"/>
          <w:b/>
          <w:bCs/>
          <w:i/>
          <w:iCs/>
          <w:color w:val="0432FF"/>
          <w:sz w:val="20"/>
          <w:szCs w:val="20"/>
          <w:u w:val="single"/>
        </w:rPr>
        <w:tab/>
      </w:r>
      <w:r>
        <w:rPr>
          <w:rFonts w:ascii="Century Gothic" w:hAnsi="Century Gothic" w:cstheme="minorHAnsi"/>
          <w:b/>
          <w:bCs/>
          <w:i/>
          <w:iCs/>
          <w:color w:val="0432FF"/>
          <w:sz w:val="20"/>
          <w:szCs w:val="20"/>
          <w:u w:val="single"/>
        </w:rPr>
        <w:tab/>
      </w:r>
      <w:r>
        <w:rPr>
          <w:rFonts w:ascii="Century Gothic" w:hAnsi="Century Gothic" w:cstheme="minorHAnsi"/>
          <w:b/>
          <w:bCs/>
          <w:i/>
          <w:iCs/>
          <w:color w:val="0432FF"/>
          <w:sz w:val="20"/>
          <w:szCs w:val="20"/>
          <w:u w:val="single"/>
        </w:rPr>
        <w:tab/>
      </w:r>
      <w:r>
        <w:rPr>
          <w:rFonts w:ascii="Century Gothic" w:hAnsi="Century Gothic" w:cstheme="minorHAnsi"/>
          <w:b/>
          <w:bCs/>
          <w:i/>
          <w:iCs/>
          <w:color w:val="0432FF"/>
          <w:sz w:val="20"/>
          <w:szCs w:val="20"/>
          <w:u w:val="single"/>
        </w:rPr>
        <w:tab/>
      </w:r>
      <w:r>
        <w:rPr>
          <w:rFonts w:ascii="Century Gothic" w:hAnsi="Century Gothic" w:cstheme="minorHAnsi"/>
          <w:b/>
          <w:bCs/>
          <w:i/>
          <w:iCs/>
          <w:color w:val="0432FF"/>
          <w:sz w:val="20"/>
          <w:szCs w:val="20"/>
          <w:u w:val="single"/>
        </w:rPr>
        <w:tab/>
      </w:r>
      <w:r>
        <w:rPr>
          <w:rFonts w:ascii="Century Gothic" w:hAnsi="Century Gothic" w:cstheme="minorHAnsi"/>
          <w:b/>
          <w:bCs/>
          <w:i/>
          <w:iCs/>
          <w:color w:val="0432FF"/>
          <w:sz w:val="20"/>
          <w:szCs w:val="20"/>
          <w:u w:val="single"/>
        </w:rPr>
        <w:tab/>
      </w:r>
      <w:r>
        <w:rPr>
          <w:rFonts w:ascii="Century Gothic" w:hAnsi="Century Gothic" w:cstheme="minorHAnsi"/>
          <w:b/>
          <w:bCs/>
          <w:i/>
          <w:iCs/>
          <w:color w:val="0432FF"/>
          <w:sz w:val="20"/>
          <w:szCs w:val="20"/>
          <w:u w:val="single"/>
        </w:rPr>
        <w:tab/>
      </w:r>
      <w:r>
        <w:rPr>
          <w:rFonts w:ascii="Century Gothic" w:hAnsi="Century Gothic" w:cstheme="minorHAnsi"/>
          <w:b/>
          <w:bCs/>
          <w:i/>
          <w:iCs/>
          <w:color w:val="0432FF"/>
          <w:sz w:val="20"/>
          <w:szCs w:val="20"/>
          <w:u w:val="single"/>
        </w:rPr>
        <w:tab/>
      </w:r>
    </w:p>
    <w:sectPr w:rsidR="00785FDF" w:rsidRPr="00785FDF" w:rsidSect="002D5F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97539" w14:textId="77777777" w:rsidR="00A16481" w:rsidRDefault="00A16481" w:rsidP="003F2CD7">
      <w:r>
        <w:separator/>
      </w:r>
    </w:p>
  </w:endnote>
  <w:endnote w:type="continuationSeparator" w:id="0">
    <w:p w14:paraId="23662A14" w14:textId="77777777" w:rsidR="00A16481" w:rsidRDefault="00A16481" w:rsidP="003F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51E7D" w14:textId="77777777" w:rsidR="003F2CD7" w:rsidRDefault="003F2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FEA49" w14:textId="77777777" w:rsidR="003F2CD7" w:rsidRDefault="003F2C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AF28A" w14:textId="77777777" w:rsidR="003F2CD7" w:rsidRDefault="003F2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166AA" w14:textId="77777777" w:rsidR="00A16481" w:rsidRDefault="00A16481" w:rsidP="003F2CD7">
      <w:r>
        <w:separator/>
      </w:r>
    </w:p>
  </w:footnote>
  <w:footnote w:type="continuationSeparator" w:id="0">
    <w:p w14:paraId="2CBBEADB" w14:textId="77777777" w:rsidR="00A16481" w:rsidRDefault="00A16481" w:rsidP="003F2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9F553" w14:textId="77777777" w:rsidR="003F2CD7" w:rsidRDefault="003F2C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E30BF" w14:textId="77777777" w:rsidR="003F2CD7" w:rsidRDefault="003F2C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0270F" w14:textId="77777777" w:rsidR="003F2CD7" w:rsidRDefault="003F2C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isplayBackgroundShape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1C"/>
    <w:rsid w:val="000F1B32"/>
    <w:rsid w:val="001838BB"/>
    <w:rsid w:val="002D5F36"/>
    <w:rsid w:val="003604E9"/>
    <w:rsid w:val="003B0E5E"/>
    <w:rsid w:val="003E3D46"/>
    <w:rsid w:val="003F2CD7"/>
    <w:rsid w:val="00470D04"/>
    <w:rsid w:val="005E7E12"/>
    <w:rsid w:val="006F4D14"/>
    <w:rsid w:val="00785FDF"/>
    <w:rsid w:val="0087221C"/>
    <w:rsid w:val="00882D19"/>
    <w:rsid w:val="00950568"/>
    <w:rsid w:val="0097080E"/>
    <w:rsid w:val="009B5AA5"/>
    <w:rsid w:val="00A16481"/>
    <w:rsid w:val="00AA6CA2"/>
    <w:rsid w:val="00B31FBD"/>
    <w:rsid w:val="00B73AB6"/>
    <w:rsid w:val="00C85A3F"/>
    <w:rsid w:val="00D43C63"/>
    <w:rsid w:val="00D87CAD"/>
    <w:rsid w:val="00DB0D79"/>
    <w:rsid w:val="00DC30D4"/>
    <w:rsid w:val="00E9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C30A4"/>
  <w15:chartTrackingRefBased/>
  <w15:docId w15:val="{89AA88FD-5A3C-294B-986A-1726D8E6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2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A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2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CD7"/>
  </w:style>
  <w:style w:type="paragraph" w:styleId="Footer">
    <w:name w:val="footer"/>
    <w:basedOn w:val="Normal"/>
    <w:link w:val="FooterChar"/>
    <w:uiPriority w:val="99"/>
    <w:unhideWhenUsed/>
    <w:rsid w:val="003F2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Sherley</dc:creator>
  <cp:keywords/>
  <dc:description/>
  <cp:lastModifiedBy>James Sherley</cp:lastModifiedBy>
  <cp:revision>3</cp:revision>
  <dcterms:created xsi:type="dcterms:W3CDTF">2021-06-18T19:37:00Z</dcterms:created>
  <dcterms:modified xsi:type="dcterms:W3CDTF">2021-06-18T19:38:00Z</dcterms:modified>
</cp:coreProperties>
</file>